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616E1" w14:textId="77777777" w:rsidR="009E757E" w:rsidRDefault="009E757E"/>
    <w:p w14:paraId="66288636" w14:textId="77777777" w:rsidR="009E757E" w:rsidRDefault="009E757E"/>
    <w:p w14:paraId="3BB1A29B" w14:textId="77777777" w:rsidR="009E757E" w:rsidRDefault="009E757E"/>
    <w:p w14:paraId="28B7D7BF" w14:textId="77777777" w:rsidR="009E757E" w:rsidRDefault="009E757E"/>
    <w:p w14:paraId="2FDC8025" w14:textId="77777777" w:rsidR="009E757E" w:rsidRDefault="009E757E">
      <w:pPr>
        <w:rPr>
          <w:lang w:val="pt-PT"/>
        </w:rPr>
      </w:pPr>
    </w:p>
    <w:p w14:paraId="317EDE61" w14:textId="77777777" w:rsidR="00942C20" w:rsidRPr="00552277" w:rsidRDefault="00942C20" w:rsidP="00942C20">
      <w:pPr>
        <w:jc w:val="center"/>
        <w:rPr>
          <w:lang w:val="pt-PT"/>
        </w:rPr>
      </w:pPr>
      <w:r w:rsidRPr="00552277">
        <w:rPr>
          <w:lang w:val="pt-PT"/>
        </w:rPr>
        <w:t>ACTA DA ASSEMBLEIA GERAL Nº0</w:t>
      </w:r>
      <w:r>
        <w:rPr>
          <w:lang w:val="pt-PT"/>
        </w:rPr>
        <w:t>1</w:t>
      </w:r>
      <w:r w:rsidRPr="00552277">
        <w:rPr>
          <w:lang w:val="pt-PT"/>
        </w:rPr>
        <w:t>/2024</w:t>
      </w:r>
    </w:p>
    <w:p w14:paraId="6B25ECD4" w14:textId="77777777" w:rsidR="00942C20" w:rsidRPr="00552277" w:rsidRDefault="00942C20" w:rsidP="00942C20">
      <w:pPr>
        <w:jc w:val="center"/>
        <w:rPr>
          <w:lang w:val="pt-PT"/>
        </w:rPr>
      </w:pPr>
      <w:r w:rsidRPr="00552277">
        <w:rPr>
          <w:lang w:val="pt-PT"/>
        </w:rPr>
        <w:t>(</w:t>
      </w:r>
      <w:r>
        <w:rPr>
          <w:lang w:val="pt-PT"/>
        </w:rPr>
        <w:t>Abertura de Conta Bancária</w:t>
      </w:r>
      <w:r w:rsidRPr="00552277">
        <w:rPr>
          <w:lang w:val="pt-PT"/>
        </w:rPr>
        <w:t>)</w:t>
      </w:r>
    </w:p>
    <w:p w14:paraId="09337A65" w14:textId="77777777" w:rsidR="009E757E" w:rsidRDefault="009E757E">
      <w:pPr>
        <w:rPr>
          <w:lang w:val="pt-PT"/>
        </w:rPr>
      </w:pPr>
    </w:p>
    <w:p w14:paraId="16EB3129" w14:textId="33FA8A77" w:rsidR="009E757E" w:rsidRDefault="00942C20">
      <w:pPr>
        <w:jc w:val="both"/>
        <w:rPr>
          <w:lang w:val="pt-PT"/>
        </w:rPr>
      </w:pPr>
      <w:r>
        <w:rPr>
          <w:lang w:val="pt-PT"/>
        </w:rPr>
        <w:t>No dia vinte</w:t>
      </w:r>
      <w:r w:rsidR="00FC64DD">
        <w:rPr>
          <w:lang w:val="pt-PT"/>
        </w:rPr>
        <w:t xml:space="preserve"> e cinco</w:t>
      </w:r>
      <w:r w:rsidR="00000000">
        <w:rPr>
          <w:lang w:val="pt-PT"/>
        </w:rPr>
        <w:t xml:space="preserve"> de Novembro de dois mil e vinte </w:t>
      </w:r>
      <w:r w:rsidR="00FC64DD">
        <w:rPr>
          <w:lang w:val="pt-PT"/>
        </w:rPr>
        <w:t>quatro</w:t>
      </w:r>
      <w:r w:rsidR="00000000">
        <w:rPr>
          <w:lang w:val="pt-PT"/>
        </w:rPr>
        <w:t xml:space="preserve">, pelas dez horas, </w:t>
      </w:r>
      <w:r>
        <w:rPr>
          <w:lang w:val="pt-PT"/>
        </w:rPr>
        <w:t xml:space="preserve">a assembleia geral </w:t>
      </w:r>
      <w:r w:rsidR="00000000">
        <w:rPr>
          <w:lang w:val="pt-PT"/>
        </w:rPr>
        <w:t xml:space="preserve">reuniu-se, na sala de reuniões da </w:t>
      </w:r>
      <w:r w:rsidRPr="00942C20">
        <w:rPr>
          <w:b/>
          <w:bCs/>
          <w:lang w:val="pt-PT"/>
        </w:rPr>
        <w:t>TEIA, LDA</w:t>
      </w:r>
      <w:r w:rsidR="00000000">
        <w:rPr>
          <w:lang w:val="pt-PT"/>
        </w:rPr>
        <w:t>, na qual est</w:t>
      </w:r>
      <w:r>
        <w:rPr>
          <w:lang w:val="pt-PT"/>
        </w:rPr>
        <w:t xml:space="preserve">iveram </w:t>
      </w:r>
      <w:r w:rsidR="00000000">
        <w:rPr>
          <w:lang w:val="pt-PT"/>
        </w:rPr>
        <w:t>presente</w:t>
      </w:r>
      <w:r>
        <w:rPr>
          <w:lang w:val="pt-PT"/>
        </w:rPr>
        <w:t>s</w:t>
      </w:r>
      <w:r w:rsidR="00000000">
        <w:rPr>
          <w:lang w:val="pt-PT"/>
        </w:rPr>
        <w:t xml:space="preserve"> os </w:t>
      </w:r>
      <w:r>
        <w:rPr>
          <w:lang w:val="pt-PT"/>
        </w:rPr>
        <w:t xml:space="preserve">sócios, nomeadamente, </w:t>
      </w:r>
      <w:r>
        <w:rPr>
          <w:b/>
          <w:bCs/>
          <w:lang w:val="pt-PT"/>
        </w:rPr>
        <w:t xml:space="preserve">OSVALDO CASSIMO SAMUEL </w:t>
      </w:r>
      <w:r>
        <w:rPr>
          <w:lang w:val="pt-PT"/>
        </w:rPr>
        <w:t xml:space="preserve">e </w:t>
      </w:r>
      <w:r>
        <w:rPr>
          <w:b/>
          <w:bCs/>
          <w:lang w:val="pt-PT"/>
        </w:rPr>
        <w:t>STELLA SHUD DANIEL MAZUZE SAMUEL</w:t>
      </w:r>
      <w:r>
        <w:rPr>
          <w:lang w:val="pt-PT"/>
        </w:rPr>
        <w:t xml:space="preserve"> </w:t>
      </w:r>
      <w:r w:rsidR="00000000">
        <w:rPr>
          <w:lang w:val="pt-PT"/>
        </w:rPr>
        <w:t>com a seguinte ordem de trabalho</w:t>
      </w:r>
      <w:r w:rsidR="00000000">
        <w:rPr>
          <w:rFonts w:ascii="Book Antiqua" w:hAnsi="Book Antiqua"/>
          <w:lang w:val="pt-PT"/>
        </w:rPr>
        <w:t>:</w:t>
      </w:r>
    </w:p>
    <w:p w14:paraId="57C9BBC6" w14:textId="540F837D" w:rsidR="009E757E" w:rsidRDefault="00000000">
      <w:pPr>
        <w:jc w:val="both"/>
        <w:rPr>
          <w:lang w:val="pt-PT"/>
        </w:rPr>
      </w:pPr>
      <w:r>
        <w:rPr>
          <w:lang w:val="pt-PT"/>
        </w:rPr>
        <w:t>AGENDA</w:t>
      </w:r>
      <w:r>
        <w:rPr>
          <w:rFonts w:ascii="Book Antiqua" w:hAnsi="Book Antiqua"/>
          <w:lang w:val="pt-PT"/>
        </w:rPr>
        <w:t>:</w:t>
      </w:r>
    </w:p>
    <w:p w14:paraId="6143617A" w14:textId="56953E16" w:rsidR="00350382" w:rsidRDefault="00942C20">
      <w:pPr>
        <w:jc w:val="both"/>
        <w:rPr>
          <w:lang w:val="pt-PT"/>
        </w:rPr>
      </w:pPr>
      <w:r>
        <w:rPr>
          <w:lang w:val="pt-PT"/>
        </w:rPr>
        <w:t>Ponto ú</w:t>
      </w:r>
      <w:r w:rsidR="00000000">
        <w:rPr>
          <w:lang w:val="pt-PT"/>
        </w:rPr>
        <w:t>nico:</w:t>
      </w:r>
      <w:r w:rsidR="00000000">
        <w:rPr>
          <w:lang w:val="pt-PT"/>
        </w:rPr>
        <w:tab/>
      </w:r>
      <w:r w:rsidR="00000000" w:rsidRPr="00942C20">
        <w:rPr>
          <w:b/>
          <w:bCs/>
          <w:lang w:val="pt-PT"/>
        </w:rPr>
        <w:t xml:space="preserve">Abertura de conta bancária da </w:t>
      </w:r>
      <w:r w:rsidR="00350382" w:rsidRPr="00942C20">
        <w:rPr>
          <w:b/>
          <w:bCs/>
          <w:lang w:val="pt-PT"/>
        </w:rPr>
        <w:t>Empresa</w:t>
      </w:r>
      <w:r w:rsidR="00000000" w:rsidRPr="00942C20">
        <w:rPr>
          <w:b/>
          <w:bCs/>
          <w:lang w:val="pt-PT"/>
        </w:rPr>
        <w:t xml:space="preserve"> em Meticais (MZN) e nomeação dos respectivos assinantes autorizados</w:t>
      </w:r>
      <w:r w:rsidR="00000000">
        <w:rPr>
          <w:lang w:val="pt-PT"/>
        </w:rPr>
        <w:t xml:space="preserve">. </w:t>
      </w:r>
      <w:r>
        <w:rPr>
          <w:lang w:val="pt-PT"/>
        </w:rPr>
        <w:t>-------------------------------------------------------------------------------------</w:t>
      </w:r>
    </w:p>
    <w:p w14:paraId="31BE5B15" w14:textId="3DDCEB85" w:rsidR="009E757E" w:rsidRDefault="00942C20">
      <w:pPr>
        <w:jc w:val="both"/>
        <w:rPr>
          <w:lang w:val="pt-PT"/>
        </w:rPr>
      </w:pPr>
      <w:r>
        <w:rPr>
          <w:lang w:val="pt-PT"/>
        </w:rPr>
        <w:t>Entrando para o primeiro e único</w:t>
      </w:r>
      <w:r w:rsidR="00000000">
        <w:rPr>
          <w:lang w:val="pt-PT"/>
        </w:rPr>
        <w:t xml:space="preserve"> </w:t>
      </w:r>
      <w:r>
        <w:rPr>
          <w:lang w:val="pt-PT"/>
        </w:rPr>
        <w:t>p</w:t>
      </w:r>
      <w:r w:rsidR="00000000">
        <w:rPr>
          <w:lang w:val="pt-PT"/>
        </w:rPr>
        <w:t xml:space="preserve">onto da </w:t>
      </w:r>
      <w:r>
        <w:rPr>
          <w:lang w:val="pt-PT"/>
        </w:rPr>
        <w:t>agenda</w:t>
      </w:r>
      <w:r w:rsidR="00000000">
        <w:rPr>
          <w:lang w:val="pt-PT"/>
        </w:rPr>
        <w:t>,</w:t>
      </w:r>
      <w:r>
        <w:rPr>
          <w:lang w:val="pt-PT"/>
        </w:rPr>
        <w:t xml:space="preserve"> os sócios da sociedade deliberaram a abertura de </w:t>
      </w:r>
      <w:r w:rsidR="00000000">
        <w:rPr>
          <w:lang w:val="pt-PT"/>
        </w:rPr>
        <w:t xml:space="preserve"> uma conta</w:t>
      </w:r>
      <w:r>
        <w:rPr>
          <w:lang w:val="pt-PT"/>
        </w:rPr>
        <w:t xml:space="preserve"> bancária</w:t>
      </w:r>
      <w:r w:rsidR="00000000">
        <w:rPr>
          <w:lang w:val="pt-PT"/>
        </w:rPr>
        <w:t xml:space="preserve"> em Meticais (MZN),</w:t>
      </w:r>
      <w:r>
        <w:rPr>
          <w:lang w:val="pt-PT"/>
        </w:rPr>
        <w:t xml:space="preserve"> no BCI - Banco Comercial de Investimentos</w:t>
      </w:r>
      <w:r w:rsidR="0030522F">
        <w:rPr>
          <w:lang w:val="pt-PT"/>
        </w:rPr>
        <w:t xml:space="preserve"> e</w:t>
      </w:r>
      <w:r w:rsidR="00000000">
        <w:rPr>
          <w:lang w:val="pt-PT"/>
        </w:rPr>
        <w:t xml:space="preserve"> nomea</w:t>
      </w:r>
      <w:r w:rsidR="0030522F">
        <w:rPr>
          <w:lang w:val="pt-PT"/>
        </w:rPr>
        <w:t>ram</w:t>
      </w:r>
      <w:r w:rsidR="00000000">
        <w:rPr>
          <w:lang w:val="pt-PT"/>
        </w:rPr>
        <w:t xml:space="preserve"> os seguintes assinantes autorizados da conta bancária referida</w:t>
      </w:r>
      <w:r>
        <w:rPr>
          <w:lang w:val="pt-PT"/>
        </w:rPr>
        <w:t>-------------------------------------------------------</w:t>
      </w:r>
    </w:p>
    <w:p w14:paraId="6EB91595" w14:textId="5DA41AA0" w:rsidR="009E757E" w:rsidRDefault="0030522F">
      <w:pPr>
        <w:pStyle w:val="ListParagraph"/>
        <w:numPr>
          <w:ilvl w:val="0"/>
          <w:numId w:val="1"/>
        </w:numPr>
        <w:jc w:val="both"/>
        <w:rPr>
          <w:lang w:val="pt-PT"/>
        </w:rPr>
      </w:pPr>
      <w:r>
        <w:rPr>
          <w:b/>
          <w:bCs/>
          <w:lang w:val="pt-PT"/>
        </w:rPr>
        <w:t>OSVALDO CASSIMO SAMUEL</w:t>
      </w:r>
      <w:r w:rsidR="00000000">
        <w:rPr>
          <w:lang w:val="pt-PT"/>
        </w:rPr>
        <w:t xml:space="preserve">, de nacionalidade Moçambicana, titular do Bilhete de identidade n.º </w:t>
      </w:r>
      <w:r>
        <w:rPr>
          <w:lang w:val="pt-PT"/>
        </w:rPr>
        <w:t>110101594290S</w:t>
      </w:r>
      <w:r w:rsidR="00000000">
        <w:rPr>
          <w:lang w:val="pt-PT"/>
        </w:rPr>
        <w:t>, emitidos aos 1</w:t>
      </w:r>
      <w:r>
        <w:rPr>
          <w:lang w:val="pt-PT"/>
        </w:rPr>
        <w:t>4</w:t>
      </w:r>
      <w:r w:rsidR="00000000">
        <w:rPr>
          <w:lang w:val="pt-PT"/>
        </w:rPr>
        <w:t>/0</w:t>
      </w:r>
      <w:r>
        <w:rPr>
          <w:lang w:val="pt-PT"/>
        </w:rPr>
        <w:t>6</w:t>
      </w:r>
      <w:r w:rsidR="00000000">
        <w:rPr>
          <w:lang w:val="pt-PT"/>
        </w:rPr>
        <w:t>/20</w:t>
      </w:r>
      <w:r>
        <w:rPr>
          <w:lang w:val="pt-PT"/>
        </w:rPr>
        <w:t>24,</w:t>
      </w:r>
      <w:r w:rsidR="00000000">
        <w:rPr>
          <w:lang w:val="pt-PT"/>
        </w:rPr>
        <w:t xml:space="preserve"> </w:t>
      </w:r>
      <w:r>
        <w:rPr>
          <w:lang w:val="pt-PT"/>
        </w:rPr>
        <w:t>na</w:t>
      </w:r>
      <w:r w:rsidR="00000000">
        <w:rPr>
          <w:lang w:val="pt-PT"/>
        </w:rPr>
        <w:t xml:space="preserve"> cidade de Maputo; </w:t>
      </w:r>
    </w:p>
    <w:p w14:paraId="4D7DF6FB" w14:textId="77777777" w:rsidR="009E757E" w:rsidRDefault="009E757E">
      <w:pPr>
        <w:pStyle w:val="ListParagraph"/>
        <w:ind w:left="1080"/>
        <w:jc w:val="both"/>
        <w:rPr>
          <w:lang w:val="pt-PT"/>
        </w:rPr>
      </w:pPr>
    </w:p>
    <w:p w14:paraId="7478CCC7" w14:textId="280CC2B0" w:rsidR="009E757E" w:rsidRDefault="0030522F">
      <w:pPr>
        <w:pStyle w:val="ListParagraph"/>
        <w:numPr>
          <w:ilvl w:val="0"/>
          <w:numId w:val="1"/>
        </w:numPr>
        <w:jc w:val="both"/>
        <w:rPr>
          <w:lang w:val="pt-PT"/>
        </w:rPr>
      </w:pPr>
      <w:r>
        <w:rPr>
          <w:b/>
          <w:bCs/>
          <w:lang w:val="pt-PT"/>
        </w:rPr>
        <w:t>STELLA SHUD DANIEL MAZUZE SAMUEL</w:t>
      </w:r>
      <w:r w:rsidR="00000000">
        <w:rPr>
          <w:lang w:val="pt-PT"/>
        </w:rPr>
        <w:t xml:space="preserve">, de nacionalidade </w:t>
      </w:r>
      <w:r>
        <w:rPr>
          <w:lang w:val="pt-PT"/>
        </w:rPr>
        <w:t>Moçambicana</w:t>
      </w:r>
      <w:r w:rsidR="00000000">
        <w:rPr>
          <w:lang w:val="pt-PT"/>
        </w:rPr>
        <w:t xml:space="preserve">, titular do Bilhete de identidade n.º </w:t>
      </w:r>
      <w:r w:rsidRPr="0030522F">
        <w:rPr>
          <w:lang w:val="pt-PT"/>
        </w:rPr>
        <w:t>110200120865C</w:t>
      </w:r>
      <w:r w:rsidR="00000000">
        <w:rPr>
          <w:lang w:val="pt-PT"/>
        </w:rPr>
        <w:t xml:space="preserve">, emitidos aos </w:t>
      </w:r>
      <w:r>
        <w:rPr>
          <w:lang w:val="pt-PT"/>
        </w:rPr>
        <w:t>06</w:t>
      </w:r>
      <w:r w:rsidR="00000000">
        <w:rPr>
          <w:lang w:val="pt-PT"/>
        </w:rPr>
        <w:t>/</w:t>
      </w:r>
      <w:r>
        <w:rPr>
          <w:lang w:val="pt-PT"/>
        </w:rPr>
        <w:t>03</w:t>
      </w:r>
      <w:r w:rsidR="00000000">
        <w:rPr>
          <w:lang w:val="pt-PT"/>
        </w:rPr>
        <w:t>/20</w:t>
      </w:r>
      <w:r>
        <w:rPr>
          <w:lang w:val="pt-PT"/>
        </w:rPr>
        <w:t>23,</w:t>
      </w:r>
      <w:r w:rsidR="00000000">
        <w:rPr>
          <w:lang w:val="pt-PT"/>
        </w:rPr>
        <w:t xml:space="preserve"> </w:t>
      </w:r>
      <w:r>
        <w:rPr>
          <w:lang w:val="pt-PT"/>
        </w:rPr>
        <w:t>na</w:t>
      </w:r>
      <w:r w:rsidR="00000000">
        <w:rPr>
          <w:lang w:val="pt-PT"/>
        </w:rPr>
        <w:t xml:space="preserve"> cidade de Maputo; </w:t>
      </w:r>
    </w:p>
    <w:p w14:paraId="5954E713" w14:textId="0C76C1E1" w:rsidR="009E757E" w:rsidRDefault="0030522F">
      <w:pPr>
        <w:jc w:val="both"/>
        <w:rPr>
          <w:lang w:val="pt-PT"/>
        </w:rPr>
      </w:pPr>
      <w:r>
        <w:rPr>
          <w:lang w:val="pt-PT"/>
        </w:rPr>
        <w:t xml:space="preserve">A assembleia deliberou também </w:t>
      </w:r>
      <w:r w:rsidR="00000000">
        <w:rPr>
          <w:lang w:val="pt-PT"/>
        </w:rPr>
        <w:t>pelo Conselho de Administração:</w:t>
      </w:r>
    </w:p>
    <w:p w14:paraId="2931BC9D" w14:textId="77777777" w:rsidR="009E757E" w:rsidRDefault="009E757E">
      <w:pPr>
        <w:jc w:val="both"/>
        <w:rPr>
          <w:lang w:val="pt-PT"/>
        </w:rPr>
      </w:pPr>
    </w:p>
    <w:p w14:paraId="741D9E69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t>1.</w:t>
      </w:r>
      <w:r>
        <w:rPr>
          <w:lang w:val="pt-PT"/>
        </w:rPr>
        <w:tab/>
        <w:t>APROVAR a abertura de uma subconta (conta 2) junto do MOZA BANCO – uma conta bancária em Meticais (MZN).</w:t>
      </w:r>
    </w:p>
    <w:p w14:paraId="2F531802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t>2.</w:t>
      </w:r>
      <w:r>
        <w:rPr>
          <w:lang w:val="pt-PT"/>
        </w:rPr>
        <w:tab/>
        <w:t xml:space="preserve">NOMEAR os seguintes assinantes autorizados da conta bancária (MZN) referidas no ponto anterior: </w:t>
      </w:r>
    </w:p>
    <w:p w14:paraId="21CCD3EE" w14:textId="77777777" w:rsidR="009E757E" w:rsidRDefault="00000000">
      <w:pPr>
        <w:pStyle w:val="ListParagraph"/>
        <w:numPr>
          <w:ilvl w:val="0"/>
          <w:numId w:val="2"/>
        </w:numPr>
        <w:jc w:val="both"/>
        <w:rPr>
          <w:lang w:val="pt-PT"/>
        </w:rPr>
      </w:pPr>
      <w:r>
        <w:rPr>
          <w:lang w:val="pt-PT"/>
        </w:rPr>
        <w:t>Prof. Doutor Venâncio M. Chirrime</w:t>
      </w:r>
      <w:r>
        <w:rPr>
          <w:rFonts w:cstheme="minorHAnsi"/>
          <w:lang w:val="pt-PT"/>
        </w:rPr>
        <w:t>;</w:t>
      </w:r>
    </w:p>
    <w:p w14:paraId="49EB04B6" w14:textId="77777777" w:rsidR="009E757E" w:rsidRDefault="00000000">
      <w:pPr>
        <w:pStyle w:val="ListParagraph"/>
        <w:numPr>
          <w:ilvl w:val="0"/>
          <w:numId w:val="2"/>
        </w:numPr>
        <w:jc w:val="both"/>
        <w:rPr>
          <w:lang w:val="pt-PT"/>
        </w:rPr>
      </w:pPr>
      <w:r>
        <w:rPr>
          <w:lang w:val="pt-PT"/>
        </w:rPr>
        <w:t>Prof. Doutor Joseph M. Wamala</w:t>
      </w:r>
    </w:p>
    <w:p w14:paraId="58209D3F" w14:textId="77777777" w:rsidR="009E757E" w:rsidRDefault="009E757E">
      <w:pPr>
        <w:jc w:val="both"/>
        <w:rPr>
          <w:lang w:val="pt-PT"/>
        </w:rPr>
      </w:pPr>
    </w:p>
    <w:p w14:paraId="763D5FA3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t>3.</w:t>
      </w:r>
      <w:r>
        <w:rPr>
          <w:lang w:val="pt-PT"/>
        </w:rPr>
        <w:tab/>
        <w:t>APROVAR a atribuição de poderes aos assinantes acima nomeados para, em nome e representação da Sociedade, movimentar, por qualquer forma legal, a conta bancária a serem abertas junto do Moza Banco, designadamente, sem limitar:</w:t>
      </w:r>
    </w:p>
    <w:p w14:paraId="2B8AE3AE" w14:textId="77777777" w:rsidR="009E757E" w:rsidRDefault="009E757E">
      <w:pPr>
        <w:jc w:val="both"/>
        <w:rPr>
          <w:lang w:val="pt-PT"/>
        </w:rPr>
      </w:pPr>
    </w:p>
    <w:p w14:paraId="0A4D609B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lastRenderedPageBreak/>
        <w:t>a)</w:t>
      </w:r>
      <w:r>
        <w:rPr>
          <w:lang w:val="pt-PT"/>
        </w:rPr>
        <w:tab/>
        <w:t xml:space="preserve">Efectuar depósitos, autorizar débitos, transferências e quaisquer pagamentos por meio de carta, contanto que a conta bancária possua suficientes fundos; </w:t>
      </w:r>
    </w:p>
    <w:p w14:paraId="557FDE58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t>b)</w:t>
      </w:r>
      <w:r>
        <w:rPr>
          <w:lang w:val="pt-PT"/>
        </w:rPr>
        <w:tab/>
        <w:t>Autorizar débitos, transferências e quaisquer pagamentos por via eletrônico (e-banking), contanto que a conta bancária possua fundos suficientes;</w:t>
      </w:r>
    </w:p>
    <w:p w14:paraId="2581AD1D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t>c)</w:t>
      </w:r>
      <w:r>
        <w:rPr>
          <w:lang w:val="pt-PT"/>
        </w:rPr>
        <w:tab/>
        <w:t>Emitir, assinar e endossar cheques; e</w:t>
      </w:r>
    </w:p>
    <w:p w14:paraId="7ADAEE86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t>d)</w:t>
      </w:r>
      <w:r>
        <w:rPr>
          <w:lang w:val="pt-PT"/>
        </w:rPr>
        <w:tab/>
        <w:t>Solicitar informações de saldos, extractos, livros de cheques.</w:t>
      </w:r>
    </w:p>
    <w:p w14:paraId="3BFD8556" w14:textId="77777777" w:rsidR="009E757E" w:rsidRDefault="009E757E">
      <w:pPr>
        <w:jc w:val="both"/>
        <w:rPr>
          <w:lang w:val="pt-PT"/>
        </w:rPr>
      </w:pPr>
    </w:p>
    <w:p w14:paraId="07F11B6C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t>4.</w:t>
      </w:r>
      <w:r>
        <w:rPr>
          <w:lang w:val="pt-PT"/>
        </w:rPr>
        <w:tab/>
        <w:t>E QUE, em todo o caso, a movimentação da conta bancária (MZN) supra mencionada, deverá ocorrer mediante a assinatura conjunta de quaisquer 2 (dois) assinantes.</w:t>
      </w:r>
    </w:p>
    <w:p w14:paraId="47B5B648" w14:textId="77777777" w:rsidR="009E757E" w:rsidRDefault="009E757E">
      <w:pPr>
        <w:jc w:val="both"/>
        <w:rPr>
          <w:lang w:val="pt-PT"/>
        </w:rPr>
      </w:pPr>
    </w:p>
    <w:p w14:paraId="211EBCE7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t>Não havendo mais nada a deliberar, deu-se por encerrada pelas onze horas a reunião do Conselho de Administração, da qual se lavrou a presente acta, que vai ser assinada por todos membros do conselho de Administração.</w:t>
      </w:r>
    </w:p>
    <w:p w14:paraId="3341AE1B" w14:textId="77777777" w:rsidR="009E757E" w:rsidRDefault="00000000">
      <w:pPr>
        <w:jc w:val="both"/>
        <w:rPr>
          <w:lang w:val="pt-PT"/>
        </w:rPr>
      </w:pPr>
      <w:r>
        <w:rPr>
          <w:lang w:val="pt-PT"/>
        </w:rPr>
        <w:tab/>
      </w:r>
    </w:p>
    <w:p w14:paraId="79C10085" w14:textId="77777777" w:rsidR="009E757E" w:rsidRDefault="009E757E">
      <w:pPr>
        <w:jc w:val="both"/>
        <w:rPr>
          <w:lang w:val="pt-PT"/>
        </w:rPr>
      </w:pPr>
    </w:p>
    <w:p w14:paraId="7C3DEFCA" w14:textId="77777777" w:rsidR="009E757E" w:rsidRDefault="00000000">
      <w:pPr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Presidente do Conselho de Administração</w:t>
      </w:r>
    </w:p>
    <w:p w14:paraId="6F2513CA" w14:textId="77777777" w:rsidR="009E757E" w:rsidRDefault="009E757E">
      <w:pPr>
        <w:jc w:val="center"/>
        <w:rPr>
          <w:sz w:val="24"/>
          <w:szCs w:val="24"/>
          <w:lang w:val="pt-PT"/>
        </w:rPr>
      </w:pPr>
    </w:p>
    <w:p w14:paraId="7C750C83" w14:textId="77777777" w:rsidR="009E757E" w:rsidRDefault="00000000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                                            ––––––––––––––––––––––––––––––––––––––––</w:t>
      </w:r>
    </w:p>
    <w:p w14:paraId="316DFF97" w14:textId="77777777" w:rsidR="009E757E" w:rsidRDefault="00000000">
      <w:pPr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Prof. Doutor Venâncio M. Chirrime</w:t>
      </w:r>
    </w:p>
    <w:p w14:paraId="63F32363" w14:textId="77777777" w:rsidR="009E757E" w:rsidRDefault="009E757E">
      <w:pPr>
        <w:jc w:val="center"/>
        <w:rPr>
          <w:sz w:val="24"/>
          <w:szCs w:val="24"/>
          <w:lang w:val="pt-PT"/>
        </w:rPr>
      </w:pPr>
    </w:p>
    <w:p w14:paraId="01A17D83" w14:textId="77777777" w:rsidR="009E757E" w:rsidRDefault="00000000">
      <w:pPr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Administrador</w:t>
      </w:r>
    </w:p>
    <w:p w14:paraId="2B58B753" w14:textId="77777777" w:rsidR="009E757E" w:rsidRDefault="009E757E">
      <w:pPr>
        <w:jc w:val="center"/>
        <w:rPr>
          <w:sz w:val="24"/>
          <w:szCs w:val="24"/>
          <w:lang w:val="pt-PT"/>
        </w:rPr>
      </w:pPr>
    </w:p>
    <w:p w14:paraId="057DAF7E" w14:textId="77777777" w:rsidR="009E757E" w:rsidRDefault="00000000">
      <w:pPr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–––––––––––––––––––––––––––––––––––––––</w:t>
      </w:r>
    </w:p>
    <w:p w14:paraId="41C22690" w14:textId="77777777" w:rsidR="009E757E" w:rsidRDefault="00000000">
      <w:pPr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Prof. Doutor Joseph Wamala</w:t>
      </w:r>
    </w:p>
    <w:p w14:paraId="504E43D5" w14:textId="77777777" w:rsidR="009E757E" w:rsidRDefault="009E757E">
      <w:pPr>
        <w:jc w:val="center"/>
        <w:rPr>
          <w:sz w:val="24"/>
          <w:szCs w:val="24"/>
          <w:lang w:val="pt-PT"/>
        </w:rPr>
      </w:pPr>
    </w:p>
    <w:p w14:paraId="658D188B" w14:textId="77777777" w:rsidR="009E757E" w:rsidRDefault="00000000">
      <w:pPr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 Secret</w:t>
      </w:r>
      <w:r>
        <w:rPr>
          <w:rFonts w:cstheme="minorHAnsi"/>
          <w:sz w:val="24"/>
          <w:szCs w:val="24"/>
          <w:lang w:val="pt-PT"/>
        </w:rPr>
        <w:t>á</w:t>
      </w:r>
      <w:r>
        <w:rPr>
          <w:sz w:val="24"/>
          <w:szCs w:val="24"/>
          <w:lang w:val="pt-PT"/>
        </w:rPr>
        <w:t xml:space="preserve">rio </w:t>
      </w:r>
    </w:p>
    <w:p w14:paraId="70F3885A" w14:textId="77777777" w:rsidR="009E757E" w:rsidRDefault="009E757E">
      <w:pPr>
        <w:jc w:val="center"/>
        <w:rPr>
          <w:sz w:val="24"/>
          <w:szCs w:val="24"/>
          <w:lang w:val="pt-PT"/>
        </w:rPr>
      </w:pPr>
    </w:p>
    <w:p w14:paraId="49C2C833" w14:textId="77777777" w:rsidR="009E757E" w:rsidRDefault="00000000">
      <w:pPr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–––––––––––––––––––––––––––––––––––––</w:t>
      </w:r>
    </w:p>
    <w:p w14:paraId="50872EC2" w14:textId="77777777" w:rsidR="009E757E" w:rsidRDefault="00000000">
      <w:pPr>
        <w:jc w:val="center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Prof. Doutor Joseph Wamala</w:t>
      </w:r>
    </w:p>
    <w:p w14:paraId="6D19A755" w14:textId="77777777" w:rsidR="009E757E" w:rsidRDefault="009E757E">
      <w:pPr>
        <w:jc w:val="center"/>
        <w:rPr>
          <w:sz w:val="24"/>
          <w:szCs w:val="24"/>
          <w:lang w:val="pt-PT"/>
        </w:rPr>
      </w:pPr>
    </w:p>
    <w:p w14:paraId="0C356670" w14:textId="77777777" w:rsidR="009E757E" w:rsidRDefault="009E757E">
      <w:pPr>
        <w:jc w:val="center"/>
        <w:rPr>
          <w:b/>
          <w:sz w:val="24"/>
          <w:szCs w:val="24"/>
          <w:lang w:val="pt-PT"/>
        </w:rPr>
      </w:pPr>
    </w:p>
    <w:p w14:paraId="77A78238" w14:textId="77777777" w:rsidR="009E757E" w:rsidRDefault="009E757E">
      <w:pPr>
        <w:jc w:val="center"/>
        <w:rPr>
          <w:b/>
          <w:sz w:val="24"/>
          <w:szCs w:val="24"/>
          <w:lang w:val="pt-PT"/>
        </w:rPr>
      </w:pPr>
    </w:p>
    <w:p w14:paraId="703B8CA3" w14:textId="77777777" w:rsidR="009E757E" w:rsidRDefault="009E757E">
      <w:pPr>
        <w:jc w:val="center"/>
        <w:rPr>
          <w:lang w:val="pt-PT"/>
        </w:rPr>
      </w:pPr>
    </w:p>
    <w:p w14:paraId="378F3171" w14:textId="77777777" w:rsidR="009E757E" w:rsidRDefault="009E757E">
      <w:pPr>
        <w:jc w:val="center"/>
        <w:rPr>
          <w:lang w:val="pt-PT"/>
        </w:rPr>
      </w:pPr>
    </w:p>
    <w:p w14:paraId="0B688901" w14:textId="77777777" w:rsidR="009E757E" w:rsidRDefault="009E757E">
      <w:pPr>
        <w:jc w:val="center"/>
        <w:rPr>
          <w:lang w:val="pt-PT"/>
        </w:rPr>
      </w:pPr>
    </w:p>
    <w:p w14:paraId="445CB3BE" w14:textId="77777777" w:rsidR="009E757E" w:rsidRDefault="009E757E">
      <w:pPr>
        <w:jc w:val="center"/>
        <w:rPr>
          <w:lang w:val="pt-PT"/>
        </w:rPr>
      </w:pPr>
    </w:p>
    <w:sectPr w:rsidR="009E7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FBF80" w14:textId="77777777" w:rsidR="000832A3" w:rsidRDefault="000832A3">
      <w:pPr>
        <w:spacing w:line="240" w:lineRule="auto"/>
      </w:pPr>
      <w:r>
        <w:separator/>
      </w:r>
    </w:p>
  </w:endnote>
  <w:endnote w:type="continuationSeparator" w:id="0">
    <w:p w14:paraId="1424D31C" w14:textId="77777777" w:rsidR="000832A3" w:rsidRDefault="00083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4E8A1" w14:textId="77777777" w:rsidR="000832A3" w:rsidRDefault="000832A3">
      <w:pPr>
        <w:spacing w:after="0"/>
      </w:pPr>
      <w:r>
        <w:separator/>
      </w:r>
    </w:p>
  </w:footnote>
  <w:footnote w:type="continuationSeparator" w:id="0">
    <w:p w14:paraId="1882FB8A" w14:textId="77777777" w:rsidR="000832A3" w:rsidRDefault="000832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85BFA"/>
    <w:multiLevelType w:val="multilevel"/>
    <w:tmpl w:val="08985BFA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F5A43"/>
    <w:multiLevelType w:val="multilevel"/>
    <w:tmpl w:val="5E3F5A43"/>
    <w:lvl w:ilvl="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606872">
    <w:abstractNumId w:val="0"/>
  </w:num>
  <w:num w:numId="2" w16cid:durableId="1763379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8C"/>
    <w:rsid w:val="000832A3"/>
    <w:rsid w:val="0030522F"/>
    <w:rsid w:val="00350382"/>
    <w:rsid w:val="003A5990"/>
    <w:rsid w:val="004636B9"/>
    <w:rsid w:val="00464364"/>
    <w:rsid w:val="00566CFA"/>
    <w:rsid w:val="00652DDA"/>
    <w:rsid w:val="006E2358"/>
    <w:rsid w:val="0093213E"/>
    <w:rsid w:val="00942C20"/>
    <w:rsid w:val="0096253A"/>
    <w:rsid w:val="009B4E6F"/>
    <w:rsid w:val="009E757E"/>
    <w:rsid w:val="00C91E38"/>
    <w:rsid w:val="00CD7B8C"/>
    <w:rsid w:val="00D72CB8"/>
    <w:rsid w:val="00EB5FC5"/>
    <w:rsid w:val="00FB5398"/>
    <w:rsid w:val="00FC64DD"/>
    <w:rsid w:val="6045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4480CE"/>
  <w15:docId w15:val="{15982B52-28DB-4086-B87E-86F6E0BC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Tavede (Grindrod Logistics Mozambique Lda)</dc:creator>
  <cp:lastModifiedBy>Osvaldo Samuel</cp:lastModifiedBy>
  <cp:revision>3</cp:revision>
  <dcterms:created xsi:type="dcterms:W3CDTF">2024-11-21T12:23:00Z</dcterms:created>
  <dcterms:modified xsi:type="dcterms:W3CDTF">2024-11-22T10:18:00Z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FA098368CE66490B922EEE7DF62B8B93_13</vt:lpwstr>
  </property>
</Properties>
</file>